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97F0B">
        <w:rPr>
          <w:rFonts w:ascii="Times New Roman" w:hAnsi="Times New Roman" w:cs="Times New Roman"/>
          <w:b/>
          <w:sz w:val="28"/>
          <w:szCs w:val="28"/>
        </w:rPr>
        <w:t>04 апреля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797F0B">
        <w:rPr>
          <w:sz w:val="28"/>
          <w:szCs w:val="28"/>
        </w:rPr>
        <w:t>04 апреля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797F0B">
        <w:rPr>
          <w:sz w:val="28"/>
          <w:szCs w:val="28"/>
        </w:rPr>
        <w:t>пятое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70505F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797F0B">
        <w:rPr>
          <w:sz w:val="28"/>
          <w:szCs w:val="28"/>
        </w:rPr>
        <w:t>9</w:t>
      </w:r>
      <w:r w:rsidR="00FA115E">
        <w:rPr>
          <w:sz w:val="28"/>
          <w:szCs w:val="28"/>
        </w:rPr>
        <w:t xml:space="preserve"> протокол</w:t>
      </w:r>
      <w:r w:rsidR="004421EA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025945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797F0B">
        <w:rPr>
          <w:sz w:val="28"/>
          <w:szCs w:val="28"/>
        </w:rPr>
        <w:t xml:space="preserve"> по </w:t>
      </w:r>
      <w:r w:rsidR="00476221">
        <w:rPr>
          <w:sz w:val="28"/>
          <w:szCs w:val="28"/>
        </w:rPr>
        <w:t>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от 02 октября 2008</w:t>
      </w:r>
      <w:r w:rsidR="008A4AA9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г. № 7-2161</w:t>
      </w:r>
      <w:r w:rsidR="00476221">
        <w:rPr>
          <w:sz w:val="28"/>
          <w:szCs w:val="28"/>
        </w:rPr>
        <w:t>,  предусматривающей административную ответственность за совершение  действий, нарушающих  тишину и  по</w:t>
      </w:r>
      <w:r w:rsidR="008567B3">
        <w:rPr>
          <w:sz w:val="28"/>
          <w:szCs w:val="28"/>
        </w:rPr>
        <w:t>кой  окружающих</w:t>
      </w:r>
      <w:r w:rsidR="00797F0B">
        <w:rPr>
          <w:sz w:val="28"/>
          <w:szCs w:val="28"/>
        </w:rPr>
        <w:t>.</w:t>
      </w:r>
    </w:p>
    <w:p w:rsidR="00476221" w:rsidRDefault="00E03886" w:rsidP="00F07DEA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03589">
        <w:rPr>
          <w:sz w:val="28"/>
          <w:szCs w:val="28"/>
        </w:rPr>
        <w:t xml:space="preserve">  По результатам рассмотрения дел об а</w:t>
      </w:r>
      <w:r w:rsidR="0016621A">
        <w:rPr>
          <w:sz w:val="28"/>
          <w:szCs w:val="28"/>
        </w:rPr>
        <w:t>д</w:t>
      </w:r>
      <w:r w:rsidR="004421EA">
        <w:rPr>
          <w:sz w:val="28"/>
          <w:szCs w:val="28"/>
        </w:rPr>
        <w:t>министративных правонарушениях</w:t>
      </w:r>
      <w:r w:rsidR="00F07DEA">
        <w:rPr>
          <w:sz w:val="28"/>
          <w:szCs w:val="28"/>
        </w:rPr>
        <w:t xml:space="preserve"> </w:t>
      </w:r>
      <w:r w:rsidR="00CE73E1">
        <w:rPr>
          <w:sz w:val="28"/>
          <w:szCs w:val="28"/>
        </w:rPr>
        <w:t xml:space="preserve"> </w:t>
      </w:r>
      <w:r w:rsidR="00797F0B">
        <w:rPr>
          <w:sz w:val="28"/>
          <w:szCs w:val="28"/>
        </w:rPr>
        <w:t>9</w:t>
      </w:r>
      <w:r w:rsidR="009D03EC">
        <w:rPr>
          <w:sz w:val="28"/>
          <w:szCs w:val="28"/>
        </w:rPr>
        <w:t xml:space="preserve"> </w:t>
      </w:r>
      <w:r w:rsidR="00715AAB" w:rsidRPr="00726903">
        <w:rPr>
          <w:color w:val="auto"/>
          <w:sz w:val="28"/>
          <w:szCs w:val="28"/>
        </w:rPr>
        <w:t>лиц привлечен</w:t>
      </w:r>
      <w:r w:rsidR="00BE4E9A">
        <w:rPr>
          <w:color w:val="auto"/>
          <w:sz w:val="28"/>
          <w:szCs w:val="28"/>
        </w:rPr>
        <w:t>ы</w:t>
      </w:r>
      <w:r w:rsidR="00715AAB" w:rsidRPr="00726903">
        <w:rPr>
          <w:color w:val="auto"/>
          <w:sz w:val="28"/>
          <w:szCs w:val="28"/>
        </w:rPr>
        <w:t xml:space="preserve"> к </w:t>
      </w:r>
      <w:r w:rsidR="00DC0BA5">
        <w:rPr>
          <w:color w:val="auto"/>
          <w:sz w:val="28"/>
          <w:szCs w:val="28"/>
        </w:rPr>
        <w:t>административной ответственности. Из них</w:t>
      </w:r>
      <w:r w:rsidR="00662C93">
        <w:rPr>
          <w:color w:val="auto"/>
          <w:sz w:val="28"/>
          <w:szCs w:val="28"/>
        </w:rPr>
        <w:t>:</w:t>
      </w:r>
      <w:r w:rsidR="00DC0BA5">
        <w:rPr>
          <w:color w:val="auto"/>
          <w:sz w:val="28"/>
          <w:szCs w:val="28"/>
        </w:rPr>
        <w:t xml:space="preserve"> 1 лицу назначено наказание в виде предупреждения</w:t>
      </w:r>
      <w:r w:rsidR="00662C93">
        <w:rPr>
          <w:color w:val="auto"/>
          <w:sz w:val="28"/>
          <w:szCs w:val="28"/>
        </w:rPr>
        <w:t>,</w:t>
      </w:r>
      <w:r w:rsidR="00DC0BA5">
        <w:rPr>
          <w:color w:val="auto"/>
          <w:sz w:val="28"/>
          <w:szCs w:val="28"/>
        </w:rPr>
        <w:t xml:space="preserve"> и 8 лицам назначено наказание</w:t>
      </w:r>
      <w:r w:rsidR="00CE73E1">
        <w:rPr>
          <w:color w:val="auto"/>
          <w:sz w:val="28"/>
          <w:szCs w:val="28"/>
        </w:rPr>
        <w:t xml:space="preserve"> в виде штраф</w:t>
      </w:r>
      <w:r w:rsidR="00662C93">
        <w:rPr>
          <w:color w:val="auto"/>
          <w:sz w:val="28"/>
          <w:szCs w:val="28"/>
        </w:rPr>
        <w:t>ов</w:t>
      </w:r>
      <w:r w:rsidR="00CE73E1">
        <w:rPr>
          <w:color w:val="auto"/>
          <w:sz w:val="28"/>
          <w:szCs w:val="28"/>
        </w:rPr>
        <w:t xml:space="preserve"> на </w:t>
      </w:r>
      <w:r w:rsidR="00662C93">
        <w:rPr>
          <w:color w:val="auto"/>
          <w:sz w:val="28"/>
          <w:szCs w:val="28"/>
        </w:rPr>
        <w:t>общую сумму</w:t>
      </w:r>
      <w:r w:rsidR="00715AAB" w:rsidRPr="00726903">
        <w:rPr>
          <w:color w:val="auto"/>
          <w:sz w:val="28"/>
          <w:szCs w:val="28"/>
        </w:rPr>
        <w:t xml:space="preserve"> </w:t>
      </w:r>
      <w:r w:rsidR="00797F0B">
        <w:rPr>
          <w:color w:val="auto"/>
          <w:sz w:val="28"/>
          <w:szCs w:val="28"/>
        </w:rPr>
        <w:t>9000</w:t>
      </w:r>
      <w:r w:rsidR="0016621A">
        <w:rPr>
          <w:color w:val="auto"/>
          <w:sz w:val="28"/>
          <w:szCs w:val="28"/>
        </w:rPr>
        <w:t xml:space="preserve"> рублей, которые</w:t>
      </w:r>
      <w:r w:rsidR="00476221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16621A">
        <w:rPr>
          <w:color w:val="auto"/>
          <w:sz w:val="28"/>
          <w:szCs w:val="28"/>
        </w:rPr>
        <w:t>.</w:t>
      </w:r>
    </w:p>
    <w:p w:rsidR="00417EC0" w:rsidRPr="00F07DEA" w:rsidRDefault="00417EC0" w:rsidP="00F07DE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Повторно, за совершение однородного административного правонарушения, привлечено 1 лицо.</w:t>
      </w:r>
    </w:p>
    <w:p w:rsidR="00E64E0E" w:rsidRDefault="001A01DB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025945">
        <w:rPr>
          <w:color w:val="auto"/>
          <w:sz w:val="28"/>
          <w:szCs w:val="28"/>
        </w:rPr>
        <w:t xml:space="preserve">    </w:t>
      </w:r>
      <w:r w:rsidR="002F2009"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81110"/>
    <w:rsid w:val="001A01DB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6B56"/>
    <w:rsid w:val="003F2E61"/>
    <w:rsid w:val="003F3DD8"/>
    <w:rsid w:val="00400565"/>
    <w:rsid w:val="00401BCE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4C3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4951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62C93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567B3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86E36"/>
    <w:rsid w:val="00A918B1"/>
    <w:rsid w:val="00A94C50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2F"/>
    <w:rsid w:val="00B50F69"/>
    <w:rsid w:val="00B54655"/>
    <w:rsid w:val="00B60F15"/>
    <w:rsid w:val="00B63B93"/>
    <w:rsid w:val="00B6793F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E5C64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5305"/>
    <w:rsid w:val="00D46722"/>
    <w:rsid w:val="00D47B67"/>
    <w:rsid w:val="00D516FA"/>
    <w:rsid w:val="00D55AC3"/>
    <w:rsid w:val="00D55F33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A6FAA-0E2B-466A-9A84-9737A7F3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10</cp:revision>
  <cp:lastPrinted>2021-09-03T08:08:00Z</cp:lastPrinted>
  <dcterms:created xsi:type="dcterms:W3CDTF">2024-03-29T08:28:00Z</dcterms:created>
  <dcterms:modified xsi:type="dcterms:W3CDTF">2024-04-05T03:09:00Z</dcterms:modified>
</cp:coreProperties>
</file>